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A8" w:rsidRPr="005A2E32" w:rsidRDefault="00EE59A8" w:rsidP="005A2E32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22742479"/>
      <w:r w:rsidRPr="005A2E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E59A8" w:rsidRPr="005A2E32" w:rsidRDefault="00EE59A8" w:rsidP="005A2E32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к письму Главного управления </w:t>
      </w:r>
    </w:p>
    <w:p w:rsidR="00EE59A8" w:rsidRPr="005A2E32" w:rsidRDefault="00EE59A8" w:rsidP="005A2E32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от 29.04.2016 № 539</w:t>
      </w:r>
    </w:p>
    <w:p w:rsidR="00EE59A8" w:rsidRPr="005A2E32" w:rsidRDefault="00EE59A8" w:rsidP="00EE59A8">
      <w:pPr>
        <w:pStyle w:val="2"/>
        <w:spacing w:before="120" w:after="120"/>
        <w:ind w:left="-3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2E32" w:rsidRDefault="005A2E32" w:rsidP="005A2E32"/>
    <w:p w:rsidR="005A2E32" w:rsidRPr="005A2E32" w:rsidRDefault="005A2E32" w:rsidP="005A2E32"/>
    <w:p w:rsidR="00E54750" w:rsidRDefault="00E54750" w:rsidP="00E54750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E54750">
        <w:rPr>
          <w:rFonts w:ascii="Times New Roman" w:hAnsi="Times New Roman" w:cs="Times New Roman"/>
          <w:sz w:val="28"/>
        </w:rPr>
        <w:t xml:space="preserve">СПИСОК </w:t>
      </w:r>
    </w:p>
    <w:p w:rsidR="00EE59A8" w:rsidRDefault="00E54750" w:rsidP="00E54750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E54750">
        <w:rPr>
          <w:rFonts w:ascii="Times New Roman" w:hAnsi="Times New Roman" w:cs="Times New Roman"/>
          <w:sz w:val="28"/>
        </w:rPr>
        <w:t>полей для заполнения в АИС «Сетевой край. Образование» о контингенте общеобразовательных организаций</w:t>
      </w:r>
    </w:p>
    <w:p w:rsidR="00E54750" w:rsidRDefault="00E54750" w:rsidP="00E54750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5A2E32" w:rsidRDefault="005A2E32" w:rsidP="00F046FD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ВНИМАНИЕ: </w:t>
      </w:r>
      <w:r w:rsidRPr="005A2E32">
        <w:rPr>
          <w:rFonts w:ascii="Times New Roman" w:hAnsi="Times New Roman" w:cs="Times New Roman"/>
          <w:sz w:val="28"/>
        </w:rPr>
        <w:t>всю информацию, не связанную с предстоящей итоговой аттестацией и отчислением учащихся, внести</w:t>
      </w:r>
      <w:r w:rsidRPr="005A2E32">
        <w:rPr>
          <w:rFonts w:ascii="Times New Roman" w:hAnsi="Times New Roman" w:cs="Times New Roman"/>
          <w:b/>
          <w:sz w:val="28"/>
        </w:rPr>
        <w:t xml:space="preserve"> до 15.06.2016</w:t>
      </w:r>
      <w:r w:rsidR="00F046F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остальные сведения – </w:t>
      </w:r>
      <w:r w:rsidRPr="00F046FD">
        <w:rPr>
          <w:rFonts w:ascii="Times New Roman" w:hAnsi="Times New Roman" w:cs="Times New Roman"/>
          <w:b/>
          <w:sz w:val="28"/>
        </w:rPr>
        <w:t>до 01.07</w:t>
      </w:r>
      <w:r w:rsidR="00F046FD" w:rsidRPr="00F046FD">
        <w:rPr>
          <w:rFonts w:ascii="Times New Roman" w:hAnsi="Times New Roman" w:cs="Times New Roman"/>
          <w:b/>
          <w:sz w:val="28"/>
        </w:rPr>
        <w:t>.2016</w:t>
      </w:r>
      <w:r w:rsidR="00F046FD">
        <w:rPr>
          <w:rFonts w:ascii="Times New Roman" w:hAnsi="Times New Roman" w:cs="Times New Roman"/>
          <w:sz w:val="28"/>
        </w:rPr>
        <w:t>.</w:t>
      </w:r>
    </w:p>
    <w:p w:rsidR="005A2E32" w:rsidRPr="00E54750" w:rsidRDefault="005A2E32" w:rsidP="00E54750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EE59A8" w:rsidRPr="00CE59AA" w:rsidRDefault="00E54750" w:rsidP="00E54750">
      <w:pPr>
        <w:pStyle w:val="2"/>
        <w:spacing w:before="120" w:after="1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1. </w:t>
      </w:r>
      <w:r w:rsidR="00EE59A8" w:rsidRPr="00CE59AA">
        <w:rPr>
          <w:rFonts w:ascii="Times New Roman" w:hAnsi="Times New Roman" w:cs="Times New Roman"/>
          <w:color w:val="auto"/>
          <w:sz w:val="28"/>
        </w:rPr>
        <w:t>Общие сведения о контингенте</w:t>
      </w:r>
      <w:r w:rsidR="00EE59A8"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="00EE59A8">
        <w:rPr>
          <w:rFonts w:ascii="Times New Roman" w:hAnsi="Times New Roman" w:cs="Times New Roman"/>
          <w:color w:val="auto"/>
          <w:sz w:val="28"/>
        </w:rPr>
        <w:t>обучающихся</w:t>
      </w:r>
      <w:bookmarkEnd w:id="0"/>
      <w:proofErr w:type="gramEnd"/>
      <w:r w:rsidR="00EE59A8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EE59A8" w:rsidRPr="005A2E32" w:rsidRDefault="00EE59A8" w:rsidP="005A2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32">
        <w:rPr>
          <w:rFonts w:ascii="Times New Roman" w:hAnsi="Times New Roman" w:cs="Times New Roman"/>
          <w:sz w:val="28"/>
          <w:szCs w:val="28"/>
        </w:rPr>
        <w:t xml:space="preserve">Общие сведения о контингенте обучающихся должны включать в себя следующую информацию: </w:t>
      </w:r>
      <w:proofErr w:type="gramEnd"/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ФИО.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Дата рождения.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Место рождения.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Пол.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СНИЛС.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 xml:space="preserve">Гражданство.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Реквизиты свидетельства о рождении: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2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Серия и номер;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2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2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A2E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A2E32">
        <w:rPr>
          <w:rFonts w:ascii="Times New Roman" w:hAnsi="Times New Roman" w:cs="Times New Roman"/>
          <w:sz w:val="28"/>
          <w:szCs w:val="28"/>
        </w:rPr>
        <w:t>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Реквизиты документа, удостоверяющего личность: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5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личность;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5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Серия и номер;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5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Дата и место выдачи;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5"/>
        </w:numPr>
        <w:tabs>
          <w:tab w:val="left" w:pos="1701"/>
        </w:tabs>
        <w:ind w:hanging="92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A2E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A2E32">
        <w:rPr>
          <w:rFonts w:ascii="Times New Roman" w:hAnsi="Times New Roman" w:cs="Times New Roman"/>
          <w:sz w:val="28"/>
          <w:szCs w:val="28"/>
        </w:rPr>
        <w:t>.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 xml:space="preserve">Адрес регистрации по месту жительства. </w:t>
      </w:r>
      <w:r w:rsidRPr="005A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Адрес регистрации по месту пребывания.</w:t>
      </w:r>
      <w:r w:rsidRPr="005A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Адрес фактического места жительства.</w:t>
      </w:r>
      <w:r w:rsidRPr="005A2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 xml:space="preserve">Информация о трудной жизненной ситуации.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 xml:space="preserve">Родители (или иные законные представители):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6"/>
        </w:numPr>
        <w:tabs>
          <w:tab w:val="left" w:pos="1701"/>
        </w:tabs>
        <w:ind w:hanging="104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Мать: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ФИО;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СНИЛС;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Гражданство;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Реквизиты документа, удостоверяющего личность</w:t>
      </w:r>
      <w:r w:rsidRPr="005A2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6"/>
        </w:numPr>
        <w:tabs>
          <w:tab w:val="left" w:pos="1701"/>
        </w:tabs>
        <w:ind w:hanging="104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Отец: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ФИО;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lastRenderedPageBreak/>
        <w:t xml:space="preserve">СНИЛС;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Гражданство;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Реквизиты документа, удостоверяющего личность</w:t>
      </w:r>
      <w:r w:rsidRPr="005A2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9A8" w:rsidRPr="005A2E32" w:rsidRDefault="00EE59A8" w:rsidP="005A2E32">
      <w:pPr>
        <w:pStyle w:val="a3"/>
        <w:widowControl w:val="0"/>
        <w:numPr>
          <w:ilvl w:val="1"/>
          <w:numId w:val="6"/>
        </w:numPr>
        <w:tabs>
          <w:tab w:val="left" w:pos="1701"/>
        </w:tabs>
        <w:ind w:hanging="1041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Законный представитель, не являющийся родителем: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Тип законного представителя;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ФИО;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СНИЛС;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Гражданство; 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color w:val="2A2A2A"/>
          <w:sz w:val="28"/>
          <w:szCs w:val="28"/>
        </w:rPr>
        <w:t>Реквизиты документа, удостоверяющего личность</w:t>
      </w:r>
      <w:r w:rsidRPr="005A2E32">
        <w:rPr>
          <w:rFonts w:ascii="Times New Roman" w:hAnsi="Times New Roman" w:cs="Times New Roman"/>
          <w:sz w:val="28"/>
          <w:szCs w:val="28"/>
        </w:rPr>
        <w:t>;</w:t>
      </w:r>
    </w:p>
    <w:p w:rsidR="00EE59A8" w:rsidRPr="005A2E32" w:rsidRDefault="00EE59A8" w:rsidP="005A2E32">
      <w:pPr>
        <w:pStyle w:val="a3"/>
        <w:widowControl w:val="0"/>
        <w:numPr>
          <w:ilvl w:val="2"/>
          <w:numId w:val="6"/>
        </w:numPr>
        <w:tabs>
          <w:tab w:val="left" w:pos="1843"/>
        </w:tabs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>Документ, удостоверяющий положение законного представителя по отношению к ребенку.</w:t>
      </w:r>
    </w:p>
    <w:p w:rsidR="00EE59A8" w:rsidRPr="005A2E32" w:rsidRDefault="005A2E32" w:rsidP="005A2E32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2742480"/>
      <w:r w:rsidRPr="005A2E32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EE59A8" w:rsidRPr="005A2E32">
        <w:rPr>
          <w:rFonts w:ascii="Times New Roman" w:hAnsi="Times New Roman" w:cs="Times New Roman"/>
          <w:color w:val="auto"/>
          <w:sz w:val="28"/>
          <w:szCs w:val="28"/>
        </w:rPr>
        <w:t>Информация о здоровье</w:t>
      </w:r>
      <w:bookmarkEnd w:id="2"/>
      <w:r w:rsidR="00EE59A8" w:rsidRPr="005A2E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59A8" w:rsidRPr="005A2E32" w:rsidRDefault="00EE59A8" w:rsidP="005A2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32">
        <w:rPr>
          <w:rFonts w:ascii="Times New Roman" w:hAnsi="Times New Roman" w:cs="Times New Roman"/>
          <w:sz w:val="28"/>
          <w:szCs w:val="28"/>
        </w:rPr>
        <w:t xml:space="preserve">Информация о здоровье контингента обучающихся должна включать в себя следующую информацию: </w:t>
      </w:r>
      <w:proofErr w:type="gramEnd"/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Группа здоровья (для детей до 18 лет); </w:t>
      </w:r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Группа здоровья (для лиц старше 18 лет); </w:t>
      </w:r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Физкультурная группа; </w:t>
      </w:r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Инвалидность: </w:t>
      </w:r>
    </w:p>
    <w:p w:rsidR="00EE59A8" w:rsidRPr="005A2E32" w:rsidRDefault="00EE59A8" w:rsidP="005A2E32">
      <w:pPr>
        <w:widowControl w:val="0"/>
        <w:numPr>
          <w:ilvl w:val="1"/>
          <w:numId w:val="4"/>
        </w:numPr>
        <w:ind w:left="151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Группа инвалидности; </w:t>
      </w:r>
    </w:p>
    <w:p w:rsidR="00EE59A8" w:rsidRPr="005A2E32" w:rsidRDefault="00EE59A8" w:rsidP="005A2E32">
      <w:pPr>
        <w:widowControl w:val="0"/>
        <w:numPr>
          <w:ilvl w:val="1"/>
          <w:numId w:val="4"/>
        </w:numPr>
        <w:ind w:left="151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Срок действия группы инвалидности; </w:t>
      </w:r>
    </w:p>
    <w:p w:rsidR="00EE59A8" w:rsidRPr="005A2E32" w:rsidRDefault="00EE59A8" w:rsidP="005A2E32">
      <w:pPr>
        <w:widowControl w:val="0"/>
        <w:numPr>
          <w:ilvl w:val="1"/>
          <w:numId w:val="4"/>
        </w:numPr>
        <w:ind w:left="151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Отдельные категории инвалидности; </w:t>
      </w:r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Наличие потребности в адаптированной программе обучения; </w:t>
      </w:r>
    </w:p>
    <w:p w:rsidR="00EE59A8" w:rsidRPr="005A2E32" w:rsidRDefault="00EE59A8" w:rsidP="005A2E32">
      <w:pPr>
        <w:widowControl w:val="0"/>
        <w:numPr>
          <w:ilvl w:val="0"/>
          <w:numId w:val="4"/>
        </w:numPr>
        <w:ind w:left="1080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Наличие потребности в длительном лечении. </w:t>
      </w:r>
    </w:p>
    <w:p w:rsidR="00EE59A8" w:rsidRPr="005A2E32" w:rsidRDefault="005A2E32" w:rsidP="005A2E32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22742483"/>
      <w:r w:rsidRPr="005A2E32">
        <w:rPr>
          <w:rFonts w:ascii="Times New Roman" w:hAnsi="Times New Roman" w:cs="Times New Roman"/>
          <w:color w:val="auto"/>
          <w:sz w:val="28"/>
          <w:szCs w:val="28"/>
        </w:rPr>
        <w:t>3. </w:t>
      </w:r>
      <w:r w:rsidR="00EE59A8" w:rsidRPr="005A2E32">
        <w:rPr>
          <w:rFonts w:ascii="Times New Roman" w:hAnsi="Times New Roman" w:cs="Times New Roman"/>
          <w:color w:val="auto"/>
          <w:sz w:val="28"/>
          <w:szCs w:val="28"/>
        </w:rPr>
        <w:t>Начальное общее, основное общее и среднее общее образование</w:t>
      </w:r>
      <w:bookmarkEnd w:id="3"/>
      <w:r w:rsidR="00EE59A8" w:rsidRPr="005A2E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59A8" w:rsidRPr="005A2E32" w:rsidRDefault="00EE59A8" w:rsidP="005A2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E32">
        <w:rPr>
          <w:rFonts w:ascii="Times New Roman" w:hAnsi="Times New Roman" w:cs="Times New Roman"/>
          <w:sz w:val="28"/>
          <w:szCs w:val="28"/>
        </w:rPr>
        <w:t xml:space="preserve">Региональный сегмент должен содержать следующие сведения о контингенте </w:t>
      </w:r>
      <w:proofErr w:type="gramStart"/>
      <w:r w:rsidRPr="005A2E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2E32">
        <w:rPr>
          <w:rFonts w:ascii="Times New Roman" w:hAnsi="Times New Roman" w:cs="Times New Roman"/>
          <w:sz w:val="28"/>
          <w:szCs w:val="28"/>
        </w:rPr>
        <w:t xml:space="preserve"> в части начального общего, основного общего и среднего общего образования: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Организация образования </w:t>
      </w:r>
      <w:r w:rsidRPr="005A2E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Заявление о приеме: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класс;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Дата регистрации заявления о приеме;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Зачисление: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год;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класс;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Дата зачисления;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Реквизиты распорядительного акта о зачислении;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Образовательная программа: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Уровень;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5A2E32">
        <w:rPr>
          <w:rFonts w:ascii="Times New Roman" w:eastAsia="MS Mincho" w:hAnsi="Times New Roman" w:cs="Times New Roman"/>
          <w:sz w:val="28"/>
          <w:szCs w:val="28"/>
        </w:rPr>
        <w:t>Адаптированность</w:t>
      </w:r>
      <w:proofErr w:type="spellEnd"/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Обучение: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Перевод (зачисление) в учебные классы: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год;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класс;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Годовая успеваемость: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Учебный год;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Оценка (при наличии);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Форма получения образования и форма обучения;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Смена;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Результаты </w:t>
      </w:r>
      <w:proofErr w:type="gramStart"/>
      <w:r w:rsidRPr="005A2E32">
        <w:rPr>
          <w:rFonts w:ascii="Times New Roman" w:eastAsia="MS Mincho" w:hAnsi="Times New Roman" w:cs="Times New Roman"/>
          <w:sz w:val="28"/>
          <w:szCs w:val="28"/>
        </w:rPr>
        <w:t>обучения по программе</w:t>
      </w:r>
      <w:proofErr w:type="gramEnd"/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 основного общего образования: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Государственная итоговая аттестация (ГИА) в форме основного государственного экзамена (ОГЭ):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Баллы;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Государственная итоговая аттестация (ГИА) в форме государственного выпускного экзамена (ГВЭ):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Баллы;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Реквизиты аттестата об образовании;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Итоговая успеваемость: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Оценка;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Результаты </w:t>
      </w:r>
      <w:proofErr w:type="gramStart"/>
      <w:r w:rsidRPr="005A2E32">
        <w:rPr>
          <w:rFonts w:ascii="Times New Roman" w:eastAsia="MS Mincho" w:hAnsi="Times New Roman" w:cs="Times New Roman"/>
          <w:sz w:val="28"/>
          <w:szCs w:val="28"/>
        </w:rPr>
        <w:t>обучения по программе</w:t>
      </w:r>
      <w:proofErr w:type="gramEnd"/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 среднего общего образования: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Государственная итоговая аттестация (ГИА) в форме единого государственного экзамена (ЕГЭ):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Баллы;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Государственная итоговая аттестация (ГИА) в форме государственного выпускного экзамена (ГВЭ):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Баллы;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Реквизиты аттестата об образовании;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Итоговая успеваемость: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Предмет; </w:t>
      </w:r>
    </w:p>
    <w:p w:rsidR="00EE59A8" w:rsidRPr="005A2E32" w:rsidRDefault="00EE59A8" w:rsidP="005A2E32">
      <w:pPr>
        <w:widowControl w:val="0"/>
        <w:numPr>
          <w:ilvl w:val="2"/>
          <w:numId w:val="7"/>
        </w:numPr>
        <w:tabs>
          <w:tab w:val="left" w:pos="2410"/>
        </w:tabs>
        <w:ind w:left="2410" w:hanging="64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Оценка; </w:t>
      </w:r>
    </w:p>
    <w:p w:rsidR="00EE59A8" w:rsidRPr="005A2E32" w:rsidRDefault="00EE59A8" w:rsidP="005A2E32">
      <w:pPr>
        <w:widowControl w:val="0"/>
        <w:numPr>
          <w:ilvl w:val="0"/>
          <w:numId w:val="7"/>
        </w:numPr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Окончание (отчисление, выбытие) организации образования субъекта Российской Федерации: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Дата окончания (отчисления, выбытия);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Основание окончания (отчисления, выбытия); </w:t>
      </w:r>
    </w:p>
    <w:p w:rsidR="00EE59A8" w:rsidRPr="005A2E32" w:rsidRDefault="00EE59A8" w:rsidP="005A2E32">
      <w:pPr>
        <w:widowControl w:val="0"/>
        <w:numPr>
          <w:ilvl w:val="1"/>
          <w:numId w:val="7"/>
        </w:numPr>
        <w:ind w:left="1701" w:hanging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A2E32">
        <w:rPr>
          <w:rFonts w:ascii="Times New Roman" w:eastAsia="MS Mincho" w:hAnsi="Times New Roman" w:cs="Times New Roman"/>
          <w:sz w:val="28"/>
          <w:szCs w:val="28"/>
        </w:rPr>
        <w:t xml:space="preserve">Реквизиты документа об окончании (отчисления, выбытия). </w:t>
      </w:r>
    </w:p>
    <w:p w:rsidR="00505F23" w:rsidRPr="005A2E32" w:rsidRDefault="00505F23" w:rsidP="005A2E32">
      <w:pPr>
        <w:rPr>
          <w:rFonts w:ascii="Times New Roman" w:hAnsi="Times New Roman" w:cs="Times New Roman"/>
          <w:sz w:val="28"/>
          <w:szCs w:val="28"/>
        </w:rPr>
      </w:pPr>
    </w:p>
    <w:sectPr w:rsidR="00505F23" w:rsidRPr="005A2E32" w:rsidSect="005A2E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A7" w:rsidRDefault="00E706A7" w:rsidP="005A2E32">
      <w:r>
        <w:separator/>
      </w:r>
    </w:p>
  </w:endnote>
  <w:endnote w:type="continuationSeparator" w:id="0">
    <w:p w:rsidR="00E706A7" w:rsidRDefault="00E706A7" w:rsidP="005A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A7" w:rsidRDefault="00E706A7" w:rsidP="005A2E32">
      <w:r>
        <w:separator/>
      </w:r>
    </w:p>
  </w:footnote>
  <w:footnote w:type="continuationSeparator" w:id="0">
    <w:p w:rsidR="00E706A7" w:rsidRDefault="00E706A7" w:rsidP="005A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20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2E32" w:rsidRPr="005A2E32" w:rsidRDefault="005A2E32">
        <w:pPr>
          <w:pStyle w:val="a5"/>
          <w:jc w:val="right"/>
          <w:rPr>
            <w:rFonts w:ascii="Times New Roman" w:hAnsi="Times New Roman" w:cs="Times New Roman"/>
          </w:rPr>
        </w:pPr>
        <w:r w:rsidRPr="005A2E32">
          <w:rPr>
            <w:rFonts w:ascii="Times New Roman" w:hAnsi="Times New Roman" w:cs="Times New Roman"/>
          </w:rPr>
          <w:fldChar w:fldCharType="begin"/>
        </w:r>
        <w:r w:rsidRPr="005A2E32">
          <w:rPr>
            <w:rFonts w:ascii="Times New Roman" w:hAnsi="Times New Roman" w:cs="Times New Roman"/>
          </w:rPr>
          <w:instrText>PAGE   \* MERGEFORMAT</w:instrText>
        </w:r>
        <w:r w:rsidRPr="005A2E32">
          <w:rPr>
            <w:rFonts w:ascii="Times New Roman" w:hAnsi="Times New Roman" w:cs="Times New Roman"/>
          </w:rPr>
          <w:fldChar w:fldCharType="separate"/>
        </w:r>
        <w:r w:rsidR="00F046FD">
          <w:rPr>
            <w:rFonts w:ascii="Times New Roman" w:hAnsi="Times New Roman" w:cs="Times New Roman"/>
            <w:noProof/>
          </w:rPr>
          <w:t>2</w:t>
        </w:r>
        <w:r w:rsidRPr="005A2E32">
          <w:rPr>
            <w:rFonts w:ascii="Times New Roman" w:hAnsi="Times New Roman" w:cs="Times New Roman"/>
          </w:rPr>
          <w:fldChar w:fldCharType="end"/>
        </w:r>
      </w:p>
    </w:sdtContent>
  </w:sdt>
  <w:p w:rsidR="005A2E32" w:rsidRDefault="005A2E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60DA9"/>
    <w:multiLevelType w:val="multilevel"/>
    <w:tmpl w:val="C3CABA62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abstractNum w:abstractNumId="2">
    <w:nsid w:val="278600CD"/>
    <w:multiLevelType w:val="multilevel"/>
    <w:tmpl w:val="948AE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2A275A37"/>
    <w:multiLevelType w:val="multilevel"/>
    <w:tmpl w:val="7C182F06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2160"/>
      </w:pPr>
      <w:rPr>
        <w:rFonts w:hint="default"/>
      </w:rPr>
    </w:lvl>
  </w:abstractNum>
  <w:abstractNum w:abstractNumId="4">
    <w:nsid w:val="3BDC2093"/>
    <w:multiLevelType w:val="multilevel"/>
    <w:tmpl w:val="9B9C3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5">
    <w:nsid w:val="64CA6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2C0F2B"/>
    <w:multiLevelType w:val="multilevel"/>
    <w:tmpl w:val="A4361BB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8"/>
    <w:rsid w:val="00505F23"/>
    <w:rsid w:val="005A2E32"/>
    <w:rsid w:val="00E54750"/>
    <w:rsid w:val="00E706A7"/>
    <w:rsid w:val="00EE59A8"/>
    <w:rsid w:val="00F0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8"/>
    <w:pPr>
      <w:spacing w:after="0" w:line="240" w:lineRule="auto"/>
    </w:pPr>
    <w:rPr>
      <w:rFonts w:asciiTheme="minorHAnsi" w:eastAsiaTheme="minorEastAsia" w:hAnsiTheme="minorHAnsi" w:cstheme="minorBidi"/>
      <w:sz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"/>
    <w:next w:val="a"/>
    <w:link w:val="20"/>
    <w:unhideWhenUsed/>
    <w:qFormat/>
    <w:rsid w:val="00EE5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rsid w:val="00E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EE59A8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locked/>
    <w:rsid w:val="00EE59A8"/>
    <w:rPr>
      <w:rFonts w:asciiTheme="minorHAnsi" w:eastAsiaTheme="minorEastAsia" w:hAnsiTheme="minorHAnsi" w:cstheme="min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9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header"/>
    <w:basedOn w:val="a"/>
    <w:link w:val="a6"/>
    <w:uiPriority w:val="99"/>
    <w:unhideWhenUsed/>
    <w:rsid w:val="005A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E32"/>
    <w:rPr>
      <w:rFonts w:asciiTheme="minorHAnsi" w:eastAsiaTheme="minorEastAsia" w:hAnsiTheme="minorHAnsi" w:cstheme="minorBidi"/>
      <w:sz w:val="24"/>
    </w:rPr>
  </w:style>
  <w:style w:type="paragraph" w:styleId="a7">
    <w:name w:val="footer"/>
    <w:basedOn w:val="a"/>
    <w:link w:val="a8"/>
    <w:uiPriority w:val="99"/>
    <w:unhideWhenUsed/>
    <w:rsid w:val="005A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E32"/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8"/>
    <w:pPr>
      <w:spacing w:after="0" w:line="240" w:lineRule="auto"/>
    </w:pPr>
    <w:rPr>
      <w:rFonts w:asciiTheme="minorHAnsi" w:eastAsiaTheme="minorEastAsia" w:hAnsiTheme="minorHAnsi" w:cstheme="minorBidi"/>
      <w:sz w:val="24"/>
    </w:rPr>
  </w:style>
  <w:style w:type="paragraph" w:styleId="2">
    <w:name w:val="heading 2"/>
    <w:aliases w:val="contract,H2,h2,2,Numbered text 3,H21,H22,H23,H24,H211,H25,H212,H221,H231,H241,H2111,H26,H213,H222,H232,H242,H2112,H27,H214,H28,H29,H210,H215,H216,H217,H218,H219,H220,H2110,H223,H2113,H224,H225,H226,H227,H228,Indented Heading"/>
    <w:basedOn w:val="a"/>
    <w:next w:val="a"/>
    <w:link w:val="20"/>
    <w:unhideWhenUsed/>
    <w:qFormat/>
    <w:rsid w:val="00EE5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ontract Знак,H2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rsid w:val="00E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EE59A8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locked/>
    <w:rsid w:val="00EE59A8"/>
    <w:rPr>
      <w:rFonts w:asciiTheme="minorHAnsi" w:eastAsiaTheme="minorEastAsia" w:hAnsiTheme="minorHAnsi" w:cstheme="minorBidi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9A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5">
    <w:name w:val="header"/>
    <w:basedOn w:val="a"/>
    <w:link w:val="a6"/>
    <w:uiPriority w:val="99"/>
    <w:unhideWhenUsed/>
    <w:rsid w:val="005A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E32"/>
    <w:rPr>
      <w:rFonts w:asciiTheme="minorHAnsi" w:eastAsiaTheme="minorEastAsia" w:hAnsiTheme="minorHAnsi" w:cstheme="minorBidi"/>
      <w:sz w:val="24"/>
    </w:rPr>
  </w:style>
  <w:style w:type="paragraph" w:styleId="a7">
    <w:name w:val="footer"/>
    <w:basedOn w:val="a"/>
    <w:link w:val="a8"/>
    <w:uiPriority w:val="99"/>
    <w:unhideWhenUsed/>
    <w:rsid w:val="005A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E32"/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Дюкова Евгения Петровна</cp:lastModifiedBy>
  <cp:revision>4</cp:revision>
  <dcterms:created xsi:type="dcterms:W3CDTF">2016-05-04T04:26:00Z</dcterms:created>
  <dcterms:modified xsi:type="dcterms:W3CDTF">2016-05-04T04:42:00Z</dcterms:modified>
</cp:coreProperties>
</file>