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B4" w:rsidRDefault="0031565E" w:rsidP="008719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565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7.25pt;height:723.75pt">
            <v:imagedata r:id="rId5" o:title="юн.био 001"/>
          </v:shape>
        </w:pict>
      </w:r>
    </w:p>
    <w:p w:rsidR="006B54B4" w:rsidRPr="000C0FE7" w:rsidRDefault="006B54B4" w:rsidP="0087193E">
      <w:pPr>
        <w:pStyle w:val="a3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C0FE7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6B54B4" w:rsidRPr="00FA13BE" w:rsidRDefault="006B54B4" w:rsidP="0087193E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FA13BE">
        <w:rPr>
          <w:rFonts w:ascii="Times New Roman" w:hAnsi="Times New Roman"/>
          <w:sz w:val="24"/>
          <w:szCs w:val="24"/>
          <w:lang w:val="ru-RU"/>
        </w:rPr>
        <w:t>Рабочая программа  курса внеурочной деятельности «</w:t>
      </w:r>
      <w:r>
        <w:rPr>
          <w:rFonts w:ascii="Times New Roman" w:hAnsi="Times New Roman"/>
          <w:sz w:val="24"/>
          <w:szCs w:val="24"/>
          <w:lang w:val="ru-RU"/>
        </w:rPr>
        <w:t>Юный биолог</w:t>
      </w:r>
      <w:r w:rsidRPr="00FA13BE">
        <w:rPr>
          <w:rFonts w:ascii="Times New Roman" w:hAnsi="Times New Roman"/>
          <w:sz w:val="24"/>
          <w:szCs w:val="24"/>
          <w:lang w:val="ru-RU"/>
        </w:rPr>
        <w:t xml:space="preserve">» для </w:t>
      </w:r>
      <w:r>
        <w:rPr>
          <w:rFonts w:ascii="Times New Roman" w:hAnsi="Times New Roman"/>
          <w:sz w:val="24"/>
          <w:szCs w:val="24"/>
          <w:lang w:val="ru-RU"/>
        </w:rPr>
        <w:t>учащихся 7</w:t>
      </w:r>
      <w:r w:rsidRPr="00FA13BE">
        <w:rPr>
          <w:rFonts w:ascii="Times New Roman" w:hAnsi="Times New Roman"/>
          <w:sz w:val="24"/>
          <w:szCs w:val="24"/>
          <w:lang w:val="ru-RU"/>
        </w:rPr>
        <w:t xml:space="preserve"> класса, составлена на основе основной общеобразовательной программы основного общего образования МКОУ «Георгиевская СОШ», в соответствии с учебным планом на 2019-2020 учебный гол, календарным графиком на 2019-2020  учебный год.</w:t>
      </w:r>
    </w:p>
    <w:p w:rsidR="006B54B4" w:rsidRPr="00FA13BE" w:rsidRDefault="006B54B4" w:rsidP="008719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13BE">
        <w:rPr>
          <w:rFonts w:ascii="Times New Roman" w:hAnsi="Times New Roman"/>
          <w:sz w:val="24"/>
          <w:szCs w:val="24"/>
        </w:rPr>
        <w:t>Программа курса внеурочной деятельности   «</w:t>
      </w:r>
      <w:r>
        <w:rPr>
          <w:rFonts w:ascii="Times New Roman" w:hAnsi="Times New Roman"/>
          <w:sz w:val="24"/>
          <w:szCs w:val="24"/>
        </w:rPr>
        <w:t>Юный биолог</w:t>
      </w:r>
      <w:r w:rsidRPr="00FA13BE">
        <w:rPr>
          <w:rFonts w:ascii="Times New Roman" w:hAnsi="Times New Roman"/>
          <w:sz w:val="24"/>
          <w:szCs w:val="24"/>
        </w:rPr>
        <w:t>»  составлена самостоятельно.</w:t>
      </w:r>
    </w:p>
    <w:p w:rsidR="006B54B4" w:rsidRPr="00FA13BE" w:rsidRDefault="006B54B4" w:rsidP="00871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3BE">
        <w:rPr>
          <w:rFonts w:ascii="Times New Roman" w:hAnsi="Times New Roman"/>
          <w:b/>
          <w:sz w:val="24"/>
          <w:szCs w:val="24"/>
        </w:rPr>
        <w:t>1.Место курса в учебном плане</w:t>
      </w:r>
      <w:r w:rsidRPr="00FA13BE">
        <w:rPr>
          <w:rFonts w:ascii="Times New Roman" w:hAnsi="Times New Roman"/>
          <w:sz w:val="24"/>
          <w:szCs w:val="24"/>
        </w:rPr>
        <w:t>:</w:t>
      </w:r>
    </w:p>
    <w:p w:rsidR="006B54B4" w:rsidRPr="00FA13BE" w:rsidRDefault="006B54B4" w:rsidP="00871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3BE">
        <w:rPr>
          <w:rFonts w:ascii="Times New Roman" w:hAnsi="Times New Roman"/>
          <w:sz w:val="24"/>
          <w:szCs w:val="24"/>
        </w:rPr>
        <w:t>Программа курса внеурочн</w:t>
      </w:r>
      <w:r>
        <w:rPr>
          <w:rFonts w:ascii="Times New Roman" w:hAnsi="Times New Roman"/>
          <w:sz w:val="24"/>
          <w:szCs w:val="24"/>
        </w:rPr>
        <w:t>ой деятельности рассчитана на 35</w:t>
      </w:r>
      <w:r w:rsidRPr="00FA13BE">
        <w:rPr>
          <w:rFonts w:ascii="Times New Roman" w:hAnsi="Times New Roman"/>
          <w:sz w:val="24"/>
          <w:szCs w:val="24"/>
        </w:rPr>
        <w:t xml:space="preserve"> часа в год, 1 час в неделю. </w:t>
      </w:r>
    </w:p>
    <w:p w:rsidR="006B54B4" w:rsidRPr="00FA13BE" w:rsidRDefault="006B54B4" w:rsidP="00363A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3BE">
        <w:rPr>
          <w:rFonts w:ascii="Times New Roman" w:hAnsi="Times New Roman"/>
          <w:b/>
          <w:sz w:val="24"/>
          <w:szCs w:val="24"/>
        </w:rPr>
        <w:t>2.Характеристика курса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769B">
        <w:rPr>
          <w:rFonts w:ascii="Times New Roman" w:hAnsi="Times New Roman"/>
          <w:sz w:val="24"/>
          <w:szCs w:val="24"/>
        </w:rPr>
        <w:t>Данная программа направлена на освоение учащимися методов научного познания и способ</w:t>
      </w:r>
      <w:r>
        <w:rPr>
          <w:rFonts w:ascii="Times New Roman" w:hAnsi="Times New Roman"/>
          <w:sz w:val="24"/>
          <w:szCs w:val="24"/>
        </w:rPr>
        <w:t>ствует развитию личности обучающегося</w:t>
      </w:r>
      <w:r w:rsidRPr="00F1769B">
        <w:rPr>
          <w:rFonts w:ascii="Times New Roman" w:hAnsi="Times New Roman"/>
          <w:sz w:val="24"/>
          <w:szCs w:val="24"/>
        </w:rPr>
        <w:t xml:space="preserve">, формированию у него информационных и коммуникационных умений и компетенций, навыков научно - исследовательской работы и самостоятельного получения знаний.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1769B">
        <w:rPr>
          <w:rFonts w:ascii="Times New Roman" w:hAnsi="Times New Roman"/>
          <w:sz w:val="24"/>
          <w:szCs w:val="24"/>
        </w:rPr>
        <w:t xml:space="preserve">урс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«Юный биолог» </w:t>
      </w:r>
      <w:r w:rsidRPr="00F1769B">
        <w:rPr>
          <w:rFonts w:ascii="Times New Roman" w:hAnsi="Times New Roman"/>
          <w:sz w:val="24"/>
          <w:szCs w:val="24"/>
        </w:rPr>
        <w:t xml:space="preserve">направлен на формирование у учащихся интереса к биологии, развитие любознательности, расширение знаний о живом мире, на развитие практических умений через обучение моделировать, отработку практических умений и применение полученных знаний на практике.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69B">
        <w:rPr>
          <w:rFonts w:ascii="Times New Roman" w:hAnsi="Times New Roman"/>
          <w:sz w:val="24"/>
          <w:szCs w:val="24"/>
        </w:rPr>
        <w:t xml:space="preserve">В рамках данного курса запланированы практические занятия, экскурсии, исследовательские проекты.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69B">
        <w:rPr>
          <w:rFonts w:ascii="Times New Roman" w:hAnsi="Times New Roman"/>
          <w:sz w:val="24"/>
          <w:szCs w:val="24"/>
        </w:rPr>
        <w:t>Принципиальной новизной программы является объединение разрозненных знаний о методах научного познания и разработка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69B">
        <w:rPr>
          <w:rFonts w:ascii="Times New Roman" w:hAnsi="Times New Roman"/>
          <w:sz w:val="24"/>
          <w:szCs w:val="24"/>
        </w:rPr>
        <w:t>методик обучения школьников этим методам. Программа составлена на основании следующих принципов: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1769B">
        <w:rPr>
          <w:rFonts w:ascii="Times New Roman" w:hAnsi="Times New Roman"/>
          <w:sz w:val="24"/>
          <w:szCs w:val="24"/>
        </w:rPr>
        <w:t xml:space="preserve">доступности материала;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69B">
        <w:rPr>
          <w:rFonts w:ascii="Times New Roman" w:hAnsi="Times New Roman"/>
          <w:sz w:val="24"/>
          <w:szCs w:val="24"/>
        </w:rPr>
        <w:t xml:space="preserve">связи теории с практикой;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69B">
        <w:rPr>
          <w:rFonts w:ascii="Times New Roman" w:hAnsi="Times New Roman"/>
          <w:sz w:val="24"/>
          <w:szCs w:val="24"/>
        </w:rPr>
        <w:t xml:space="preserve">систематичности и последовательности материала;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69B">
        <w:rPr>
          <w:rFonts w:ascii="Times New Roman" w:hAnsi="Times New Roman"/>
          <w:sz w:val="24"/>
          <w:szCs w:val="24"/>
        </w:rPr>
        <w:t xml:space="preserve">индивидуального подхода в условиях коллективной работы; </w:t>
      </w:r>
    </w:p>
    <w:p w:rsidR="006B54B4" w:rsidRDefault="006B54B4" w:rsidP="00F1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69B">
        <w:rPr>
          <w:rFonts w:ascii="Times New Roman" w:hAnsi="Times New Roman"/>
          <w:sz w:val="24"/>
          <w:szCs w:val="24"/>
        </w:rPr>
        <w:t xml:space="preserve">научности; </w:t>
      </w:r>
    </w:p>
    <w:p w:rsidR="006B54B4" w:rsidRPr="00F1769B" w:rsidRDefault="006B54B4" w:rsidP="007C5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69B">
        <w:rPr>
          <w:rFonts w:ascii="Times New Roman" w:hAnsi="Times New Roman"/>
          <w:sz w:val="24"/>
          <w:szCs w:val="24"/>
        </w:rPr>
        <w:t>сознательности и активности приобретения знаний (опирается на интерес учащихся к дополнительному материалу).</w:t>
      </w:r>
    </w:p>
    <w:p w:rsidR="006B54B4" w:rsidRDefault="006B54B4" w:rsidP="00363A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A13BE">
        <w:rPr>
          <w:rFonts w:ascii="Times New Roman" w:hAnsi="Times New Roman"/>
          <w:b/>
          <w:sz w:val="24"/>
          <w:szCs w:val="24"/>
        </w:rPr>
        <w:t>3. Цели, задачи курса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363A18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Цель: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 углубить знания учащихся о многообразии мира живой природы, о строении животных, и основных биологических  процессах; формирование основ экологической грамотности через исследовательскую деятельность.</w:t>
      </w:r>
    </w:p>
    <w:p w:rsidR="006B54B4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З</w:t>
      </w:r>
      <w:r w:rsidRPr="00363A18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адачи: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расширение кругозора;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популяризация у учащихся биологических и экологических знаний;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знакомство с видовым составом фауны окрестностей; с редкими и исчезающими животными местности; с правилами поведения в природе;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363A18">
        <w:rPr>
          <w:rFonts w:ascii="Times New Roman" w:hAnsi="Times New Roman"/>
          <w:color w:val="291E1E"/>
          <w:sz w:val="24"/>
          <w:szCs w:val="24"/>
          <w:u w:val="single"/>
          <w:lang w:eastAsia="ru-RU"/>
        </w:rPr>
        <w:t>развивающие:</w:t>
      </w:r>
    </w:p>
    <w:p w:rsidR="006B54B4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развитие навыков общение и коммуникации;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 xml:space="preserve"> развитие творческих способностей ребенка;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формирование экологической культуры и чувства ответственности за состояние окружающей среды с учетом региональных особенностей;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формирование потребности в здоровом образе жизни;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363A18">
        <w:rPr>
          <w:rFonts w:ascii="Times New Roman" w:hAnsi="Times New Roman"/>
          <w:color w:val="291E1E"/>
          <w:sz w:val="24"/>
          <w:szCs w:val="24"/>
          <w:u w:val="single"/>
          <w:lang w:eastAsia="ru-RU"/>
        </w:rPr>
        <w:t>воспитательные:</w:t>
      </w:r>
    </w:p>
    <w:p w:rsidR="006B54B4" w:rsidRPr="00363A18" w:rsidRDefault="006B54B4" w:rsidP="00363A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hAnsi="Times New Roman"/>
          <w:color w:val="291E1E"/>
          <w:sz w:val="24"/>
          <w:szCs w:val="24"/>
          <w:lang w:eastAsia="ru-RU"/>
        </w:rPr>
        <w:t>-</w:t>
      </w:r>
      <w:r w:rsidRPr="00363A18">
        <w:rPr>
          <w:rFonts w:ascii="Times New Roman" w:hAnsi="Times New Roman"/>
          <w:color w:val="291E1E"/>
          <w:sz w:val="24"/>
          <w:szCs w:val="24"/>
          <w:lang w:eastAsia="ru-RU"/>
        </w:rPr>
        <w:t xml:space="preserve"> воспитание ответственного отношения к порученному делу.</w:t>
      </w:r>
    </w:p>
    <w:p w:rsidR="006B54B4" w:rsidRPr="00FA13BE" w:rsidRDefault="006B54B4" w:rsidP="00363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3BE">
        <w:rPr>
          <w:rFonts w:ascii="Times New Roman" w:hAnsi="Times New Roman"/>
          <w:b/>
          <w:sz w:val="24"/>
          <w:szCs w:val="24"/>
        </w:rPr>
        <w:t>4.Планируемые результаты освоения курса внеурочной деятельности.</w:t>
      </w:r>
    </w:p>
    <w:p w:rsidR="006B54B4" w:rsidRPr="00450FCD" w:rsidRDefault="006B54B4" w:rsidP="00450FCD">
      <w:pPr>
        <w:shd w:val="clear" w:color="auto" w:fill="FFFFFF"/>
        <w:spacing w:after="0" w:line="240" w:lineRule="auto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Личностные результаты: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t xml:space="preserve">- 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знание основных принципов и правил отношения к живой природе;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lastRenderedPageBreak/>
        <w:t xml:space="preserve">- 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формирование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др.), эстетического отношения к живым объектам.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proofErr w:type="spellStart"/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Метапредметными</w:t>
      </w:r>
      <w:proofErr w:type="spellEnd"/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результатами освоения данной программы являются: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t>-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умение работать с разными источниками информации;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t xml:space="preserve">- 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t xml:space="preserve">- 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умение организовывать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t xml:space="preserve">- 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B54B4" w:rsidRPr="00450FCD" w:rsidRDefault="006B54B4" w:rsidP="00450FCD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/>
          <w:color w:val="141414"/>
          <w:sz w:val="24"/>
          <w:szCs w:val="24"/>
          <w:lang w:eastAsia="ru-RU"/>
        </w:rPr>
      </w:pPr>
      <w:r>
        <w:rPr>
          <w:rFonts w:ascii="Times New Roman" w:hAnsi="Times New Roman"/>
          <w:color w:val="141414"/>
          <w:sz w:val="24"/>
          <w:szCs w:val="24"/>
          <w:lang w:eastAsia="ru-RU"/>
        </w:rPr>
        <w:t xml:space="preserve">- </w:t>
      </w:r>
      <w:r w:rsidRPr="00450FCD">
        <w:rPr>
          <w:rFonts w:ascii="Times New Roman" w:hAnsi="Times New Roman"/>
          <w:color w:val="141414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Предметные результаты:</w:t>
      </w: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u w:val="single"/>
          <w:lang w:eastAsia="ru-RU"/>
        </w:rPr>
        <w:t>Учащиеся должны знать: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- представителей земноводных, пресм</w:t>
      </w:r>
      <w:r>
        <w:rPr>
          <w:rFonts w:ascii="Times New Roman" w:hAnsi="Times New Roman"/>
          <w:color w:val="291E1E"/>
          <w:sz w:val="24"/>
          <w:szCs w:val="24"/>
          <w:lang w:eastAsia="ru-RU"/>
        </w:rPr>
        <w:t>ыкающихся, птиц, рыб обитающих Алтайском крае</w:t>
      </w: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;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- внешнее и внутренне строение животных.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color w:val="291E1E"/>
          <w:sz w:val="24"/>
          <w:szCs w:val="24"/>
          <w:u w:val="single"/>
          <w:lang w:eastAsia="ru-RU"/>
        </w:rPr>
        <w:t>Учащиеся должны уметь: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- по внешнему виду распознавать рыб, млекопитающих, пресмыкающихся, птиц;</w:t>
      </w:r>
    </w:p>
    <w:p w:rsidR="006B54B4" w:rsidRPr="00B8770F" w:rsidRDefault="006B54B4" w:rsidP="00B877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- по голосам птиц распознавать птиц.</w:t>
      </w:r>
    </w:p>
    <w:p w:rsidR="006B54B4" w:rsidRPr="00FA13BE" w:rsidRDefault="006B54B4" w:rsidP="00363A1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A13BE">
        <w:rPr>
          <w:rFonts w:ascii="Times New Roman" w:hAnsi="Times New Roman"/>
          <w:b/>
          <w:sz w:val="24"/>
          <w:szCs w:val="24"/>
          <w:lang w:eastAsia="ru-RU"/>
        </w:rPr>
        <w:t xml:space="preserve">5.Содержание программы курса 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1. Зоология – наука о животных (2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Животные, встречающиеся на наибольшей высоте в воздухе и глубине в воде и почве. Рыбы: проходные, пресноводные, промысловые. Рыба-прилипала. Синие лягушки. Зелёная жаба. </w:t>
      </w:r>
      <w:proofErr w:type="gram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Птицы: альбатрос, скопа, белая куропатка, клест, сорные куры, оляпка, козодой, поползень, пищуха, дятел, вальдшнеп, пингвин.</w:t>
      </w:r>
      <w:proofErr w:type="gram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 Полезные и вредные хищные птицы. Ластоногие млекопитающие. Лось. Семейства кошачьи. Зайцы. Хищные млекопитающие. Летяга. Обезьяна – ревун, горилла. Слон.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2. Земноводные (2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Лягушки: голубые, озерные, квакша, жерлянки, бык, карлик. Жабы: повитуха, ага.  Аксолотли.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3. Пресмыкающиеся (2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Веретеница. Желтопузик. Летающий дракон. Змеи. Черепаха. Хамелеон. Крокодилы. Серый варан.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4. Рыбы (6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Окунь-брызгун. Иглобрюх. Луна-рыба. </w:t>
      </w:r>
      <w:proofErr w:type="spell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Пандагу</w:t>
      </w:r>
      <w:proofErr w:type="spell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. Морская игла. Морской конек. Электрический угорь. Скат, Сом. Колючая акула. Пиранья.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5. Ракообразные (4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Рак-отшельник. Сухопутный краб. Травяной краб. Каменный краб. Крабы: </w:t>
      </w:r>
      <w:proofErr w:type="spell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дромия</w:t>
      </w:r>
      <w:proofErr w:type="spell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, </w:t>
      </w:r>
      <w:proofErr w:type="spell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дориппе</w:t>
      </w:r>
      <w:proofErr w:type="spell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. Ракушковые рачки. Усоногий рак. Усоногие раки: морские желуди, морские уточки. Камчатский краб. Краб – стригун. Рак – богомол. </w:t>
      </w:r>
      <w:proofErr w:type="spell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Игримс</w:t>
      </w:r>
      <w:proofErr w:type="spell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6. Птицы (7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Пеликаны. Совиная охота. Стервятники. Скопа. Кожная железа. Функции оперения у птиц. </w:t>
      </w:r>
      <w:proofErr w:type="spell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Пудретки</w:t>
      </w:r>
      <w:proofErr w:type="spell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. </w:t>
      </w:r>
      <w:proofErr w:type="spellStart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Каинизм</w:t>
      </w:r>
      <w:proofErr w:type="spellEnd"/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 xml:space="preserve"> у белых журавлей. Императорские пингвины. Голуби. Стриж </w:t>
      </w: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lastRenderedPageBreak/>
        <w:t>салангана. Колибри. Грачи.  Скворцы. Ласточки. Соловьи.  Кукушка. Козодой. Оляпка.  Иволга. Вертишейка. Цапля. Иволга. Лебедь – шипун. Филин. Баклан. Кукушка. Фламинго. Галки.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7. Рептилии (3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Крымская скальная ящерица. Хамелеон. Взгляд змеи. Гремучая змея. Гадюки. Панцирь черепах. Языки змеи и крокодила.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8. Млекопитающие (4 ч)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Волосяной покров. Добыча пушных зверей. Толстокожие животные. Утконос. Сумчатые животные. Крот. Летучие мыши. Зайцы. Кошки. Собаки. Кит. Дыхание кашалота. Слоны. Верблюды. Передвижение лося по болоту.</w:t>
      </w:r>
    </w:p>
    <w:p w:rsidR="006B54B4" w:rsidRPr="00450FCD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>Тема 9. Обобщение (5</w:t>
      </w:r>
      <w:r w:rsidRPr="00450FCD">
        <w:rPr>
          <w:rFonts w:ascii="Times New Roman" w:hAnsi="Times New Roman"/>
          <w:b/>
          <w:bCs/>
          <w:color w:val="291E1E"/>
          <w:sz w:val="24"/>
          <w:szCs w:val="24"/>
          <w:lang w:eastAsia="ru-RU"/>
        </w:rPr>
        <w:t xml:space="preserve"> ч)</w:t>
      </w:r>
    </w:p>
    <w:p w:rsidR="006B54B4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  <w:r w:rsidRPr="00450FCD">
        <w:rPr>
          <w:rFonts w:ascii="Times New Roman" w:hAnsi="Times New Roman"/>
          <w:color w:val="291E1E"/>
          <w:sz w:val="24"/>
          <w:szCs w:val="24"/>
          <w:lang w:eastAsia="ru-RU"/>
        </w:rPr>
        <w:t>Игра «Если знаешь зверей, назови их скорей». Викторина «О тех, кто бегает, прыгает и ползает».  Интеллектуально-игровые задания обобщающего характера. В зоологии мы – асы.</w:t>
      </w:r>
      <w:r>
        <w:rPr>
          <w:rFonts w:ascii="Times New Roman" w:hAnsi="Times New Roman"/>
          <w:color w:val="291E1E"/>
          <w:sz w:val="24"/>
          <w:szCs w:val="24"/>
          <w:lang w:eastAsia="ru-RU"/>
        </w:rPr>
        <w:t xml:space="preserve"> Защита проектно-исследовательских работ.</w:t>
      </w:r>
    </w:p>
    <w:p w:rsidR="006B54B4" w:rsidRPr="00B8770F" w:rsidRDefault="006B54B4" w:rsidP="00B8770F">
      <w:pPr>
        <w:pStyle w:val="a3"/>
        <w:rPr>
          <w:rFonts w:ascii="Times New Roman" w:hAnsi="Times New Roman"/>
          <w:b/>
          <w:sz w:val="24"/>
          <w:szCs w:val="24"/>
        </w:rPr>
      </w:pPr>
      <w:r w:rsidRPr="00B8770F">
        <w:rPr>
          <w:rFonts w:ascii="Times New Roman" w:hAnsi="Times New Roman"/>
          <w:b/>
          <w:sz w:val="24"/>
          <w:szCs w:val="24"/>
        </w:rPr>
        <w:t xml:space="preserve">6. Структура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1"/>
        <w:gridCol w:w="7121"/>
        <w:gridCol w:w="1499"/>
      </w:tblGrid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1. Зоология – наука о животных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2. Земноводные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3. Пресмыкающиеся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4. Рыбы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5. Ракообразные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6. Птицы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7. Рептилии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8. Млекопитающие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Cs/>
                <w:sz w:val="24"/>
                <w:szCs w:val="24"/>
              </w:rPr>
              <w:t xml:space="preserve">Тема 9. Обобщение 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54B4" w:rsidRPr="00B8770F" w:rsidTr="000C34B2">
        <w:tc>
          <w:tcPr>
            <w:tcW w:w="959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B54B4" w:rsidRPr="00960A81" w:rsidRDefault="006B54B4" w:rsidP="000C34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6B54B4" w:rsidRPr="00960A81" w:rsidRDefault="006B54B4" w:rsidP="000C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35ч</w:t>
            </w:r>
          </w:p>
        </w:tc>
      </w:tr>
    </w:tbl>
    <w:p w:rsidR="006B54B4" w:rsidRPr="00B8770F" w:rsidRDefault="006B54B4" w:rsidP="00B8770F">
      <w:pPr>
        <w:rPr>
          <w:rFonts w:ascii="Times New Roman" w:hAnsi="Times New Roman"/>
          <w:b/>
        </w:rPr>
      </w:pPr>
    </w:p>
    <w:p w:rsidR="006B54B4" w:rsidRPr="00B8770F" w:rsidRDefault="006B54B4" w:rsidP="00450F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  <w:lang w:eastAsia="ru-RU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Pr="00B8770F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4B4" w:rsidRPr="00F1769B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F1769B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F1769B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1769B">
        <w:rPr>
          <w:rFonts w:ascii="Times New Roman" w:hAnsi="Times New Roman"/>
          <w:b/>
          <w:sz w:val="24"/>
          <w:szCs w:val="24"/>
        </w:rPr>
        <w:t xml:space="preserve"> тематический  внеурочной деятельности </w:t>
      </w:r>
    </w:p>
    <w:p w:rsidR="006B54B4" w:rsidRPr="00F1769B" w:rsidRDefault="006B54B4" w:rsidP="00363A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769B">
        <w:rPr>
          <w:rFonts w:ascii="Times New Roman" w:hAnsi="Times New Roman"/>
          <w:b/>
          <w:sz w:val="24"/>
          <w:szCs w:val="24"/>
        </w:rPr>
        <w:t>«Юный биолог»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5929"/>
        <w:gridCol w:w="991"/>
        <w:gridCol w:w="1015"/>
        <w:gridCol w:w="958"/>
      </w:tblGrid>
      <w:tr w:rsidR="006B54B4" w:rsidRPr="00F1769B" w:rsidTr="00960A81">
        <w:tc>
          <w:tcPr>
            <w:tcW w:w="536" w:type="dxa"/>
            <w:vMerge w:val="restart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9" w:type="dxa"/>
            <w:vMerge w:val="restart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1" w:type="dxa"/>
            <w:vMerge w:val="restart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73" w:type="dxa"/>
            <w:gridSpan w:val="2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B54B4" w:rsidTr="00960A81">
        <w:tc>
          <w:tcPr>
            <w:tcW w:w="536" w:type="dxa"/>
            <w:vMerge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  <w:vMerge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Зоология – наука о животных (2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929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Зоология в вопросах и ответах: интересные факты о животных, обитающих в Алтайском крае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Земноводные (2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 «Земноводные нашей местности»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кроссвордов, головоломок по теме «Земноводные»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 Пресмыкающиеся (2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Час занимательной зоологии по теме «Пресмыкающиеся»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познавательного уголка «Пресмыкающиеся нашей местности»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 Рыбы (6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Внешнее и внутреннее строение рыб. Лабораторная работа «Внутреннее строение рыбы»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«Оформление скелета рыбы»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Рыбы Алтайского края: познавательные задачи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 «Рыбы Алтайского края»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Исследовательский проект 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«Многообразие рыб»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 Ракообразные (4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Нептуна (</w:t>
            </w:r>
            <w:proofErr w:type="gramStart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Скелет </w:t>
            </w:r>
            <w:proofErr w:type="gramStart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ракообразных</w:t>
            </w:r>
            <w:proofErr w:type="gramEnd"/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ракообразных (исследовательские проекты учеников)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6. Птицы (7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Зоовикторина</w:t>
            </w:r>
            <w:proofErr w:type="spellEnd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«Птицы»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листовок и кормушек в защиту птиц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Птицы Алтайского края: виртуальная экскурсия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Птицы Алтайского края (исследовательские проекты)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«Определение птиц по их следам и издаваемым звукам»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 «В мире птиц»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и поговорки про птиц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7. Рептилии (3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Класс Пресмыкающиеся, или Рептилии, обитающие в Алтайском крае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«Многообразие Рептилий»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Загадки, пословицы и поговорки по теме «Рептилии»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8. Млекопитающие (4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класса млекопитающие, или Звери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Кошачьи</w:t>
            </w:r>
            <w:proofErr w:type="gramEnd"/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(исследовательский проект)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Кошки в нашей жизни (исследовательский проект)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«Многообразие класса Звери»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9429" w:type="dxa"/>
            <w:gridSpan w:val="5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9. Обобщение (5 ч)</w:t>
            </w: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Игра «Если знаешь зверей, назови их скорей»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«О тех, кто бегает, прыгает и ползает»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Интеллектуально-игровые задания обобщающего характера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29" w:type="dxa"/>
            <w:vAlign w:val="center"/>
          </w:tcPr>
          <w:p w:rsidR="006B54B4" w:rsidRPr="00960A81" w:rsidRDefault="006B54B4" w:rsidP="0096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81">
              <w:rPr>
                <w:rFonts w:ascii="Times New Roman" w:hAnsi="Times New Roman"/>
                <w:sz w:val="24"/>
                <w:szCs w:val="24"/>
                <w:lang w:eastAsia="ru-RU"/>
              </w:rPr>
              <w:t>В зоологии мы – асы!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29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Защита проектно-исследовательских работ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4B4" w:rsidTr="00960A81">
        <w:tc>
          <w:tcPr>
            <w:tcW w:w="536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81">
              <w:rPr>
                <w:rFonts w:ascii="Times New Roman" w:hAnsi="Times New Roman"/>
                <w:sz w:val="24"/>
                <w:szCs w:val="24"/>
              </w:rPr>
              <w:t>35ч</w:t>
            </w:r>
          </w:p>
        </w:tc>
        <w:tc>
          <w:tcPr>
            <w:tcW w:w="1015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54B4" w:rsidRPr="00960A81" w:rsidRDefault="006B54B4" w:rsidP="00960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4B4" w:rsidRPr="00B74673" w:rsidRDefault="006B54B4" w:rsidP="009049F0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Default="006B54B4"/>
    <w:p w:rsidR="006B54B4" w:rsidRPr="000C0FE7" w:rsidRDefault="006B54B4" w:rsidP="0034710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FE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Материально-техническое обеспечение 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sz w:val="24"/>
          <w:szCs w:val="24"/>
          <w:lang w:eastAsia="ru-RU"/>
        </w:rPr>
        <w:t>Исследовательская и проектная деятельность младших школьников. Рекомендации для учителя. Проекты. Автор составитель В.Ф. Феоктистова. – Издательство «Учитель», Волгоград, 2010.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sz w:val="24"/>
          <w:szCs w:val="24"/>
          <w:lang w:eastAsia="ru-RU"/>
        </w:rPr>
        <w:t>Методика исследовательского обучения младших школьников. Пособие для учителя. – Самара: Издательство «Учебная литература».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sz w:val="24"/>
          <w:szCs w:val="24"/>
          <w:lang w:eastAsia="ru-RU"/>
        </w:rPr>
        <w:t xml:space="preserve">Энциклопедия для </w:t>
      </w:r>
      <w:proofErr w:type="gramStart"/>
      <w:r w:rsidRPr="00F1769B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F1769B">
        <w:rPr>
          <w:rFonts w:ascii="Times New Roman" w:hAnsi="Times New Roman"/>
          <w:sz w:val="24"/>
          <w:szCs w:val="24"/>
          <w:lang w:eastAsia="ru-RU"/>
        </w:rPr>
        <w:t>. Почему и отчего</w:t>
      </w:r>
      <w:proofErr w:type="gramStart"/>
      <w:r w:rsidRPr="00F1769B">
        <w:rPr>
          <w:rFonts w:ascii="Times New Roman" w:hAnsi="Times New Roman"/>
          <w:sz w:val="24"/>
          <w:szCs w:val="24"/>
          <w:lang w:eastAsia="ru-RU"/>
        </w:rPr>
        <w:t xml:space="preserve">?, </w:t>
      </w:r>
      <w:proofErr w:type="gramEnd"/>
      <w:r w:rsidRPr="00F1769B">
        <w:rPr>
          <w:rFonts w:ascii="Times New Roman" w:hAnsi="Times New Roman"/>
          <w:sz w:val="24"/>
          <w:szCs w:val="24"/>
          <w:lang w:eastAsia="ru-RU"/>
        </w:rPr>
        <w:t xml:space="preserve">М.: </w:t>
      </w:r>
      <w:proofErr w:type="spellStart"/>
      <w:r w:rsidRPr="00F1769B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F1769B">
        <w:rPr>
          <w:rFonts w:ascii="Times New Roman" w:hAnsi="Times New Roman"/>
          <w:sz w:val="24"/>
          <w:szCs w:val="24"/>
          <w:lang w:eastAsia="ru-RU"/>
        </w:rPr>
        <w:t>, 2010.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sz w:val="24"/>
          <w:szCs w:val="24"/>
          <w:lang w:eastAsia="ru-RU"/>
        </w:rPr>
        <w:t>«Мир Левенгука» 77 опытов с микроскопическими объектами</w:t>
      </w:r>
      <w:proofErr w:type="gramStart"/>
      <w:r w:rsidRPr="00F1769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1769B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F1769B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1769B">
        <w:rPr>
          <w:rFonts w:ascii="Times New Roman" w:hAnsi="Times New Roman"/>
          <w:sz w:val="24"/>
          <w:szCs w:val="24"/>
          <w:lang w:eastAsia="ru-RU"/>
        </w:rPr>
        <w:t>зд. «</w:t>
      </w:r>
      <w:proofErr w:type="spellStart"/>
      <w:r w:rsidRPr="00F1769B">
        <w:rPr>
          <w:rFonts w:ascii="Times New Roman" w:hAnsi="Times New Roman"/>
          <w:sz w:val="24"/>
          <w:szCs w:val="24"/>
          <w:lang w:eastAsia="ru-RU"/>
        </w:rPr>
        <w:t>Ювента</w:t>
      </w:r>
      <w:proofErr w:type="spellEnd"/>
      <w:r w:rsidRPr="00F1769B">
        <w:rPr>
          <w:rFonts w:ascii="Times New Roman" w:hAnsi="Times New Roman"/>
          <w:sz w:val="24"/>
          <w:szCs w:val="24"/>
          <w:lang w:eastAsia="ru-RU"/>
        </w:rPr>
        <w:t>», М:2012.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Н.А. </w:t>
      </w:r>
      <w:proofErr w:type="spellStart"/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>Агаджанян</w:t>
      </w:r>
      <w:proofErr w:type="spellEnd"/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В.И. </w:t>
      </w:r>
      <w:proofErr w:type="spellStart"/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>Торшин</w:t>
      </w:r>
      <w:proofErr w:type="spellEnd"/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>. «Экология человека. Избранные лекции». Москва 1994г.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>Журнал «Биология в школе» 2000-2014г.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>Л.И. Губарева. «Экология человека. Практикум человека» Москва 2002г.</w:t>
      </w:r>
    </w:p>
    <w:p w:rsidR="006B54B4" w:rsidRPr="00F1769B" w:rsidRDefault="006B54B4" w:rsidP="00F1769B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69B">
        <w:rPr>
          <w:rFonts w:ascii="Times New Roman" w:hAnsi="Times New Roman"/>
          <w:color w:val="000000"/>
          <w:sz w:val="24"/>
          <w:szCs w:val="24"/>
          <w:lang w:eastAsia="ru-RU"/>
        </w:rPr>
        <w:t>А.В.Яблокова «Биология и современность» Москва «Просвещение» 1990г.</w:t>
      </w:r>
    </w:p>
    <w:p w:rsidR="006B54B4" w:rsidRPr="00F1769B" w:rsidRDefault="006B54B4" w:rsidP="00F1769B">
      <w:pPr>
        <w:spacing w:after="0" w:line="294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6B54B4" w:rsidRPr="00F1769B" w:rsidSect="0084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322"/>
    <w:multiLevelType w:val="multilevel"/>
    <w:tmpl w:val="E916AB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75A76"/>
    <w:multiLevelType w:val="multilevel"/>
    <w:tmpl w:val="55261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E942B7"/>
    <w:multiLevelType w:val="multilevel"/>
    <w:tmpl w:val="7676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C640B3"/>
    <w:multiLevelType w:val="multilevel"/>
    <w:tmpl w:val="AC8E5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D26523"/>
    <w:multiLevelType w:val="multilevel"/>
    <w:tmpl w:val="72023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332231"/>
    <w:multiLevelType w:val="multilevel"/>
    <w:tmpl w:val="BD7CB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FD4C55"/>
    <w:multiLevelType w:val="multilevel"/>
    <w:tmpl w:val="2F96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F0CD2"/>
    <w:multiLevelType w:val="multilevel"/>
    <w:tmpl w:val="EBC44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CA7DEB"/>
    <w:multiLevelType w:val="multilevel"/>
    <w:tmpl w:val="E62E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050244"/>
    <w:multiLevelType w:val="multilevel"/>
    <w:tmpl w:val="24E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A2649"/>
    <w:multiLevelType w:val="multilevel"/>
    <w:tmpl w:val="E138A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A904F5"/>
    <w:multiLevelType w:val="multilevel"/>
    <w:tmpl w:val="81A6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F532F"/>
    <w:multiLevelType w:val="multilevel"/>
    <w:tmpl w:val="1340F5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222AAD"/>
    <w:multiLevelType w:val="multilevel"/>
    <w:tmpl w:val="EE3C2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651C71"/>
    <w:multiLevelType w:val="multilevel"/>
    <w:tmpl w:val="9BFEF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12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93E"/>
    <w:rsid w:val="00001617"/>
    <w:rsid w:val="000C0FE7"/>
    <w:rsid w:val="000C34B2"/>
    <w:rsid w:val="001646D0"/>
    <w:rsid w:val="0031565E"/>
    <w:rsid w:val="00347101"/>
    <w:rsid w:val="00363A18"/>
    <w:rsid w:val="00450FCD"/>
    <w:rsid w:val="00503BD2"/>
    <w:rsid w:val="005957F0"/>
    <w:rsid w:val="006B54B4"/>
    <w:rsid w:val="00764DA0"/>
    <w:rsid w:val="007C52E7"/>
    <w:rsid w:val="008438DC"/>
    <w:rsid w:val="00846282"/>
    <w:rsid w:val="00853F26"/>
    <w:rsid w:val="008672DD"/>
    <w:rsid w:val="0087193E"/>
    <w:rsid w:val="009049F0"/>
    <w:rsid w:val="00960A81"/>
    <w:rsid w:val="00B74673"/>
    <w:rsid w:val="00B8770F"/>
    <w:rsid w:val="00DD504E"/>
    <w:rsid w:val="00F10CFE"/>
    <w:rsid w:val="00F1769B"/>
    <w:rsid w:val="00F5243B"/>
    <w:rsid w:val="00FA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87193E"/>
    <w:rPr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87193E"/>
    <w:rPr>
      <w:rFonts w:ascii="Calibri" w:hAnsi="Calibri" w:cs="Calibri"/>
      <w:lang w:val="en-US"/>
    </w:rPr>
  </w:style>
  <w:style w:type="paragraph" w:customStyle="1" w:styleId="1">
    <w:name w:val="Без интервала1"/>
    <w:basedOn w:val="a"/>
    <w:link w:val="NoSpacingChar"/>
    <w:uiPriority w:val="99"/>
    <w:rsid w:val="0087193E"/>
    <w:pPr>
      <w:spacing w:after="0" w:line="240" w:lineRule="auto"/>
    </w:pPr>
    <w:rPr>
      <w:rFonts w:cs="Calibri"/>
      <w:lang w:val="en-US"/>
    </w:rPr>
  </w:style>
  <w:style w:type="character" w:customStyle="1" w:styleId="c6">
    <w:name w:val="c6"/>
    <w:basedOn w:val="a0"/>
    <w:uiPriority w:val="99"/>
    <w:rsid w:val="009049F0"/>
    <w:rPr>
      <w:rFonts w:cs="Times New Roman"/>
    </w:rPr>
  </w:style>
  <w:style w:type="table" w:styleId="a5">
    <w:name w:val="Table Grid"/>
    <w:basedOn w:val="a1"/>
    <w:uiPriority w:val="99"/>
    <w:rsid w:val="009049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F17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B8770F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1287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ICL</cp:lastModifiedBy>
  <cp:revision>12</cp:revision>
  <cp:lastPrinted>2019-09-10T08:13:00Z</cp:lastPrinted>
  <dcterms:created xsi:type="dcterms:W3CDTF">2019-08-15T10:12:00Z</dcterms:created>
  <dcterms:modified xsi:type="dcterms:W3CDTF">2019-09-10T08:19:00Z</dcterms:modified>
</cp:coreProperties>
</file>